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7920" w:hanging="5760" w:hangingChars="1800"/>
        <w:jc w:val="left"/>
        <w:rPr>
          <w:rFonts w:hint="eastAsia" w:ascii="黑体" w:hAnsi="黑体" w:eastAsia="黑体" w:cs="黑体"/>
          <w:color w:val="23232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方正小标宋简体" w:hAnsi="宋体" w:eastAsia="方正小标宋简体" w:cs="仿宋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仿宋"/>
          <w:color w:val="000000"/>
          <w:sz w:val="44"/>
          <w:szCs w:val="44"/>
        </w:rPr>
        <w:t>台州市科技创新券兑付申请表</w:t>
      </w:r>
    </w:p>
    <w:bookmarkEnd w:id="0"/>
    <w:tbl>
      <w:tblPr>
        <w:tblStyle w:val="7"/>
        <w:tblW w:w="95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246"/>
        <w:gridCol w:w="1418"/>
        <w:gridCol w:w="1276"/>
        <w:gridCol w:w="1149"/>
        <w:gridCol w:w="717"/>
        <w:gridCol w:w="260"/>
        <w:gridCol w:w="1276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创新载体名称</w:t>
            </w:r>
          </w:p>
        </w:tc>
        <w:tc>
          <w:tcPr>
            <w:tcW w:w="729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　　　　　　　　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依托单位名称</w:t>
            </w:r>
          </w:p>
        </w:tc>
        <w:tc>
          <w:tcPr>
            <w:tcW w:w="729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联系人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联系电话</w:t>
            </w:r>
          </w:p>
        </w:tc>
        <w:tc>
          <w:tcPr>
            <w:tcW w:w="2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" w:hAnsi="仿宋"/>
                <w:sz w:val="24"/>
              </w:rPr>
            </w:pP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邮箱</w:t>
            </w:r>
          </w:p>
        </w:tc>
        <w:tc>
          <w:tcPr>
            <w:tcW w:w="27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序号</w:t>
            </w:r>
          </w:p>
        </w:tc>
        <w:tc>
          <w:tcPr>
            <w:tcW w:w="12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服务名称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企业名称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企业统一社会信用代码</w:t>
            </w:r>
          </w:p>
        </w:tc>
        <w:tc>
          <w:tcPr>
            <w:tcW w:w="11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创新券使用时间</w:t>
            </w:r>
          </w:p>
        </w:tc>
        <w:tc>
          <w:tcPr>
            <w:tcW w:w="34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合同或协议金额（元）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" w:hAnsi="仿宋"/>
                <w:sz w:val="24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" w:hAnsi="仿宋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" w:hAnsi="仿宋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" w:hAnsi="仿宋"/>
                <w:sz w:val="24"/>
              </w:rPr>
            </w:pPr>
          </w:p>
        </w:tc>
        <w:tc>
          <w:tcPr>
            <w:tcW w:w="11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" w:hAnsi="仿宋"/>
                <w:sz w:val="24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总金额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企业已付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金额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创新券抵用金额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" w:hAnsi="仿宋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" w:hAnsi="仿宋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" w:hAnsi="仿宋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" w:hAnsi="仿宋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" w:hAnsi="仿宋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" w:hAnsi="仿宋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" w:hAnsi="仿宋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26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银行账户信息</w:t>
            </w:r>
          </w:p>
        </w:tc>
        <w:tc>
          <w:tcPr>
            <w:tcW w:w="729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textAlignment w:val="auto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账户名：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" w:hAnsi="仿宋"/>
                <w:sz w:val="24"/>
              </w:rPr>
            </w:pPr>
          </w:p>
        </w:tc>
        <w:tc>
          <w:tcPr>
            <w:tcW w:w="729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textAlignment w:val="auto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开户行：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26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ascii="仿宋" w:hAnsi="仿宋"/>
                <w:sz w:val="24"/>
              </w:rPr>
            </w:pPr>
          </w:p>
        </w:tc>
        <w:tc>
          <w:tcPr>
            <w:tcW w:w="729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textAlignment w:val="auto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账　号：</w:t>
            </w:r>
          </w:p>
        </w:tc>
      </w:tr>
    </w:tbl>
    <w:p>
      <w:pPr>
        <w:snapToGrid w:val="0"/>
        <w:spacing w:line="560" w:lineRule="exact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注：如载体为专家个人，无需填写依托单位名称。</w:t>
      </w:r>
    </w:p>
    <w:p/>
    <w:p>
      <w:pPr>
        <w:snapToGrid w:val="0"/>
        <w:spacing w:line="560" w:lineRule="exact"/>
        <w:rPr>
          <w:rFonts w:ascii="方正小标宋简体" w:hAnsi="宋体" w:eastAsia="方正小标宋简体" w:cs="仿宋"/>
          <w:color w:val="000000"/>
          <w:sz w:val="44"/>
          <w:szCs w:val="44"/>
        </w:rPr>
      </w:pPr>
    </w:p>
    <w:p>
      <w:pPr>
        <w:snapToGrid w:val="0"/>
        <w:spacing w:line="560" w:lineRule="exact"/>
        <w:rPr>
          <w:rFonts w:ascii="方正小标宋简体" w:hAnsi="宋体" w:eastAsia="方正小标宋简体" w:cs="仿宋"/>
          <w:color w:val="000000"/>
          <w:sz w:val="44"/>
          <w:szCs w:val="44"/>
        </w:rPr>
      </w:pPr>
    </w:p>
    <w:sectPr>
      <w:footerReference r:id="rId3" w:type="default"/>
      <w:pgSz w:w="11906" w:h="16838"/>
      <w:pgMar w:top="1587" w:right="1587" w:bottom="1587" w:left="1587" w:header="851" w:footer="130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64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altName w:val="DejaVu Sans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AadoHJ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5ZDU3M2IxNmNjNmEwM2JlNGYxZjY4ZTM4MmU3ZGEifQ=="/>
  </w:docVars>
  <w:rsids>
    <w:rsidRoot w:val="00BD775B"/>
    <w:rsid w:val="000A77A7"/>
    <w:rsid w:val="0011780C"/>
    <w:rsid w:val="00145B06"/>
    <w:rsid w:val="00174160"/>
    <w:rsid w:val="001B1E47"/>
    <w:rsid w:val="00204F4D"/>
    <w:rsid w:val="002C1BC8"/>
    <w:rsid w:val="002D057E"/>
    <w:rsid w:val="003312E5"/>
    <w:rsid w:val="003D1443"/>
    <w:rsid w:val="00403CAB"/>
    <w:rsid w:val="00515937"/>
    <w:rsid w:val="00546E9C"/>
    <w:rsid w:val="00636BC7"/>
    <w:rsid w:val="00643CB0"/>
    <w:rsid w:val="00692D68"/>
    <w:rsid w:val="006A0956"/>
    <w:rsid w:val="006F7254"/>
    <w:rsid w:val="00701577"/>
    <w:rsid w:val="00743BA2"/>
    <w:rsid w:val="007B4610"/>
    <w:rsid w:val="007E5BB3"/>
    <w:rsid w:val="007F3C7E"/>
    <w:rsid w:val="0081403B"/>
    <w:rsid w:val="00865765"/>
    <w:rsid w:val="00902870"/>
    <w:rsid w:val="00980C6D"/>
    <w:rsid w:val="009945B0"/>
    <w:rsid w:val="009E24BD"/>
    <w:rsid w:val="009E2D43"/>
    <w:rsid w:val="009E60FE"/>
    <w:rsid w:val="00A27FE1"/>
    <w:rsid w:val="00A8378A"/>
    <w:rsid w:val="00B7424B"/>
    <w:rsid w:val="00BD34DA"/>
    <w:rsid w:val="00BD775B"/>
    <w:rsid w:val="00BE75A9"/>
    <w:rsid w:val="00C2257F"/>
    <w:rsid w:val="00CB27BB"/>
    <w:rsid w:val="00D4162F"/>
    <w:rsid w:val="00D50EE4"/>
    <w:rsid w:val="00DA0D8F"/>
    <w:rsid w:val="00DA0F0B"/>
    <w:rsid w:val="00DE5A1E"/>
    <w:rsid w:val="00E07119"/>
    <w:rsid w:val="00E82EE1"/>
    <w:rsid w:val="00E902C4"/>
    <w:rsid w:val="00EE698B"/>
    <w:rsid w:val="08B05697"/>
    <w:rsid w:val="0E88453D"/>
    <w:rsid w:val="13A458A0"/>
    <w:rsid w:val="1EF31A0E"/>
    <w:rsid w:val="1FE50268"/>
    <w:rsid w:val="267561A5"/>
    <w:rsid w:val="2D044B4F"/>
    <w:rsid w:val="46F646EB"/>
    <w:rsid w:val="5EC7E143"/>
    <w:rsid w:val="628C0AFC"/>
    <w:rsid w:val="6AA9331C"/>
    <w:rsid w:val="6CD82B17"/>
    <w:rsid w:val="6F7F2665"/>
    <w:rsid w:val="79FE4893"/>
    <w:rsid w:val="7BE03C76"/>
    <w:rsid w:val="CFEEB22A"/>
    <w:rsid w:val="DEEFDB30"/>
    <w:rsid w:val="ED7B48F2"/>
    <w:rsid w:val="FD7B6803"/>
    <w:rsid w:val="FFFFA3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5" w:lineRule="auto"/>
      <w:outlineLvl w:val="1"/>
    </w:pPr>
    <w:rPr>
      <w:rFonts w:hint="eastAsia" w:ascii="Arial Unicode MS" w:hAnsi="Arial Unicode MS" w:eastAsia="Arial Unicode MS" w:cs="Arial Unicode MS"/>
      <w:b/>
      <w:bCs/>
      <w:color w:val="000000"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日期 Char"/>
    <w:basedOn w:val="8"/>
    <w:link w:val="10"/>
    <w:semiHidden/>
    <w:qFormat/>
    <w:uiPriority w:val="0"/>
  </w:style>
  <w:style w:type="paragraph" w:customStyle="1" w:styleId="10">
    <w:name w:val="日期1"/>
    <w:basedOn w:val="1"/>
    <w:next w:val="1"/>
    <w:link w:val="9"/>
    <w:qFormat/>
    <w:uiPriority w:val="0"/>
    <w:pPr>
      <w:ind w:left="100" w:leftChars="2500"/>
    </w:pPr>
  </w:style>
  <w:style w:type="character" w:customStyle="1" w:styleId="11">
    <w:name w:val="批注框文本 Char"/>
    <w:basedOn w:val="8"/>
    <w:link w:val="4"/>
    <w:semiHidden/>
    <w:qFormat/>
    <w:uiPriority w:val="0"/>
    <w:rPr>
      <w:sz w:val="18"/>
      <w:szCs w:val="18"/>
    </w:rPr>
  </w:style>
  <w:style w:type="character" w:customStyle="1" w:styleId="12">
    <w:name w:val="页脚 Char"/>
    <w:basedOn w:val="8"/>
    <w:link w:val="5"/>
    <w:semiHidden/>
    <w:qFormat/>
    <w:uiPriority w:val="0"/>
    <w:rPr>
      <w:sz w:val="18"/>
      <w:szCs w:val="18"/>
    </w:rPr>
  </w:style>
  <w:style w:type="character" w:customStyle="1" w:styleId="13">
    <w:name w:val="页眉 Char"/>
    <w:basedOn w:val="8"/>
    <w:link w:val="6"/>
    <w:semiHidden/>
    <w:qFormat/>
    <w:uiPriority w:val="0"/>
    <w:rPr>
      <w:sz w:val="18"/>
      <w:szCs w:val="18"/>
    </w:rPr>
  </w:style>
  <w:style w:type="paragraph" w:customStyle="1" w:styleId="14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</w:style>
  <w:style w:type="character" w:customStyle="1" w:styleId="16">
    <w:name w:val="apple-converted-space"/>
    <w:basedOn w:val="8"/>
    <w:qFormat/>
    <w:uiPriority w:val="0"/>
  </w:style>
  <w:style w:type="character" w:customStyle="1" w:styleId="17">
    <w:name w:val="日期 Char1"/>
    <w:basedOn w:val="8"/>
    <w:link w:val="3"/>
    <w:semiHidden/>
    <w:qFormat/>
    <w:uiPriority w:val="99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474</Words>
  <Characters>529</Characters>
  <Lines>5</Lines>
  <Paragraphs>1</Paragraphs>
  <TotalTime>14</TotalTime>
  <ScaleCrop>false</ScaleCrop>
  <LinksUpToDate>false</LinksUpToDate>
  <CharactersWithSpaces>698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2023-10-10T02:06:00Z</dcterms:created>
  <dc:creator>wqf64</dc:creator>
  <cp:lastModifiedBy>admin06</cp:lastModifiedBy>
  <cp:lastPrinted>2024-11-19T17:11:00Z</cp:lastPrinted>
  <dcterms:modified xsi:type="dcterms:W3CDTF">2024-11-20T09:17:56Z</dcterms:modified>
  <dc:title>wqf64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  <property fmtid="{D5CDD505-2E9C-101B-9397-08002B2CF9AE}" pid="5" name="ICV">
    <vt:lpwstr>B1B5D1777C503E19C4383D67B7547441_43</vt:lpwstr>
  </property>
</Properties>
</file>